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КУПЛИ-ПРОДАЖИ ИМУЩЕСТВА (КВАРТИРЫ, ЗДАНИЯ)
</w:t>
      </w:r>
    </w:p>
    <w:p>
      <w:r>
        <w:t xml:space="preserve">Приложение Nо. 1а
</w:t>
      </w:r>
    </w:p>
    <w:p>
      <w:r>
        <w:t xml:space="preserve">к распоряжению премьера
</w:t>
      </w:r>
    </w:p>
    <w:p>
      <w:r>
        <w:t xml:space="preserve">правительства Москвы
</w:t>
      </w:r>
    </w:p>
    <w:p>
      <w:r>
        <w:t xml:space="preserve">от 20 ноября 1992 г. Nо. 2738-РП
</w:t>
      </w:r>
    </w:p>
    <w:p>
      <w:r>
        <w:t xml:space="preserve">Д О Г О В О Р
</w:t>
      </w:r>
    </w:p>
    <w:p>
      <w:r>
        <w:t xml:space="preserve">купли - продажи имущества (квартиры, здания)
</w:t>
      </w:r>
    </w:p>
    <w:p>
      <w:r>
        <w:t xml:space="preserve">г. Москва                            "____"_____________ 199__г.
</w:t>
      </w:r>
    </w:p>
    <w:p>
      <w:r>
        <w:t xml:space="preserve">Правительство города Москвы,  именуемое в дальнейшем Продавец, в
</w:t>
      </w:r>
    </w:p>
    <w:p>
      <w:r>
        <w:t xml:space="preserve">лице  руководителя  Департамента муниципального жилья Сапрыкина Петра
</w:t>
      </w:r>
    </w:p>
    <w:p>
      <w:r>
        <w:t xml:space="preserve">Васильевича,  действующего на основании Положения  о  Департаменте  и
</w:t>
      </w:r>
    </w:p>
    <w:p>
      <w:r>
        <w:t xml:space="preserve">распоряжения премьера правительства Москвы (Nо.  249-РП от 28.01.92),
</w:t>
      </w:r>
    </w:p>
    <w:p>
      <w:r>
        <w:t xml:space="preserve">с    одной    стороны,     и     ____________________________________
</w:t>
      </w:r>
    </w:p>
    <w:p>
      <w:r>
        <w:t xml:space="preserve">__________________________________________________________________  в
</w:t>
      </w:r>
    </w:p>
    <w:p>
      <w:r>
        <w:t xml:space="preserve">лице ________________________________________________________________
</w:t>
      </w:r>
    </w:p>
    <w:p>
      <w:r>
        <w:t xml:space="preserve">_______________________________________,  действующего  на  основании
</w:t>
      </w:r>
    </w:p>
    <w:p>
      <w:r>
        <w:t xml:space="preserve">_________________,  с другой стороны,  заключили настоящий Договор  о
</w:t>
      </w:r>
    </w:p>
    <w:p>
      <w:r>
        <w:t xml:space="preserve">нижеследующем:
</w:t>
      </w:r>
    </w:p>
    <w:p>
      <w:r>
        <w:t xml:space="preserve">1. Продавец   продал   квартиру,   принадлежащую    Департаменту
</w:t>
      </w:r>
    </w:p>
    <w:p>
      <w:r>
        <w:t xml:space="preserve">муниципального  жилья,  на основании разрешения на строительство (Nо.
</w:t>
      </w:r>
    </w:p>
    <w:p>
      <w:r>
        <w:t xml:space="preserve">2532р  от  07.12.89),  а  Покупатель  купил  квартиру,  принадлежащую
</w:t>
      </w:r>
    </w:p>
    <w:p>
      <w:r>
        <w:t xml:space="preserve">Продавцу   по   праву   собственности   и   находящуюся   по  адресу:
</w:t>
      </w:r>
    </w:p>
    <w:p>
      <w:r>
        <w:t xml:space="preserve">_____________________________________________________________________
</w:t>
      </w:r>
    </w:p>
    <w:p>
      <w:r>
        <w:t xml:space="preserve">2. Квартира состоит из _____ комнат общей площадью _____________
</w:t>
      </w:r>
    </w:p>
    <w:p>
      <w:r>
        <w:t xml:space="preserve">_______(_______________) кв. м в том числе жилой площадью ___________
</w:t>
      </w:r>
    </w:p>
    <w:p>
      <w:r>
        <w:t xml:space="preserve">(____________________________________________________________) кв. м.
</w:t>
      </w:r>
    </w:p>
    <w:p>
      <w:r>
        <w:t xml:space="preserve">3. Стоимость квартиры определяетсю по данным БТИ _________  руб.
</w:t>
      </w:r>
    </w:p>
    <w:p>
      <w:r>
        <w:t xml:space="preserve">______ коп. (_______________________________руб. __________ коп.).
</w:t>
      </w:r>
    </w:p>
    <w:p>
      <w:r>
        <w:t xml:space="preserve">4. Указанная квартира до настоящего времени никому  не  продана,
</w:t>
      </w:r>
    </w:p>
    <w:p>
      <w:r>
        <w:t xml:space="preserve">не заложена, в споре и под запрещением (арестом) не состоит.
</w:t>
      </w:r>
    </w:p>
    <w:p>
      <w:r>
        <w:t xml:space="preserve">5. Указанная квартира продана  ________________________________,
</w:t>
      </w:r>
    </w:p>
    <w:p>
      <w:r>
        <w:t xml:space="preserve">в лице __________________________________________________________, за
</w:t>
      </w:r>
    </w:p>
    <w:p>
      <w:r>
        <w:t xml:space="preserve">___________  руб.  _________   коп.(__________________________   руб.
</w:t>
      </w:r>
    </w:p>
    <w:p>
      <w:r>
        <w:t xml:space="preserve">____________ коп.),  включая НДС, согласно Договору - обязательству N
</w:t>
      </w:r>
    </w:p>
    <w:p>
      <w:r>
        <w:t xml:space="preserve">___________ от "____"__________199_ г.
</w:t>
      </w:r>
    </w:p>
    <w:p>
      <w:r>
        <w:t xml:space="preserve">6. Стоимость   квартиры   оплачена   Покупателем   полностью  до
</w:t>
      </w:r>
    </w:p>
    <w:p>
      <w:r>
        <w:t xml:space="preserve">заключения Договора.
</w:t>
      </w:r>
    </w:p>
    <w:p>
      <w:r>
        <w:t xml:space="preserve">7. Покупатель  осуществляет  за  свой счет эксплуатацию и ремонт
</w:t>
      </w:r>
    </w:p>
    <w:p>
      <w:r>
        <w:t xml:space="preserve">квартиры,  а также  участвует  соразмерно  с  занимаемой  площадью  в
</w:t>
      </w:r>
    </w:p>
    <w:p>
      <w:r>
        <w:t xml:space="preserve">расходах,  связанных  с  техническим обслуживанием и ремонтом,  в том
</w:t>
      </w:r>
    </w:p>
    <w:p>
      <w:r>
        <w:t xml:space="preserve">числе капитальным,  всего дома,  а также  оплачивает  коммунальные  и
</w:t>
      </w:r>
    </w:p>
    <w:p>
      <w:r>
        <w:t xml:space="preserve">прочие услуги.
</w:t>
      </w:r>
    </w:p>
    <w:p>
      <w:r>
        <w:t xml:space="preserve">8. Согласно ст.  7 Жилищного кодекса РСФСР жилые  дома  и  жилые
</w:t>
      </w:r>
    </w:p>
    <w:p>
      <w:r>
        <w:t xml:space="preserve">помещения предназначаются для постоянного проживания граждан, а также
</w:t>
      </w:r>
    </w:p>
    <w:p>
      <w:r>
        <w:t xml:space="preserve">для использования в установленном порядке в качестве служебных  жилых
</w:t>
      </w:r>
    </w:p>
    <w:p>
      <w:r>
        <w:t xml:space="preserve">помещений и общежитий.
</w:t>
      </w:r>
    </w:p>
    <w:p>
      <w:r>
        <w:t xml:space="preserve">Предоставление помещений в жилых домах  для  нужд  промышленного
</w:t>
      </w:r>
    </w:p>
    <w:p>
      <w:r>
        <w:t xml:space="preserve">характера запрещается.
</w:t>
      </w:r>
    </w:p>
    <w:p>
      <w:r>
        <w:t xml:space="preserve">9. Настоящий  Договор  составлен  в  четырех  экземплярах.  Один
</w:t>
      </w:r>
    </w:p>
    <w:p>
      <w:r>
        <w:t xml:space="preserve">экземпляр  Договора  хранится в делах 31-й Московской государственной
</w:t>
      </w:r>
    </w:p>
    <w:p>
      <w:r>
        <w:t xml:space="preserve">нотариальной конторы по адресу: г. Москва, ул. Солдатская, д. 10.
</w:t>
      </w:r>
    </w:p>
    <w:p>
      <w:r>
        <w:t xml:space="preserve">Один экземпляр  -  для  Продавца и два экземпляра для Покупателя
</w:t>
      </w:r>
    </w:p>
    <w:p>
      <w:r>
        <w:t xml:space="preserve">(один из которых для оформления в регистрирующем  органе),  при  этом
</w:t>
      </w:r>
    </w:p>
    <w:p>
      <w:r>
        <w:t xml:space="preserve">каждый экземпляр имеет одинаковую юридическую силу.
</w:t>
      </w:r>
    </w:p>
    <w:p>
      <w:r>
        <w:t xml:space="preserve">10. Настоящий  Договор  вступает  в  силу  после  регистрации  в
</w:t>
      </w:r>
    </w:p>
    <w:p>
      <w:r>
        <w:t xml:space="preserve">Департаменте муниципального жилья.
</w:t>
      </w:r>
    </w:p>
    <w:p>
      <w:r>
        <w:t xml:space="preserve">11. Неотъемлемой частью данного Договора является  Обязательство
</w:t>
      </w:r>
    </w:p>
    <w:p>
      <w:r>
        <w:t xml:space="preserve">по платежам.
</w:t>
      </w:r>
    </w:p>
    <w:p>
      <w:r>
        <w:t xml:space="preserve">ЮРИДИЧЕСКИЕ АДРЕСА И ПЛАТЕЖНЫЕ РЕКВИЗИТЫ СТОРОН
</w:t>
      </w:r>
    </w:p>
    <w:p>
      <w:r>
        <w:t xml:space="preserve">ПРОДАВЕЦ: Департамент муниципального жилья,  103009,  г. Москва,
</w:t>
      </w:r>
    </w:p>
    <w:p>
      <w:r>
        <w:t xml:space="preserve">ул.  Огарева,  д.1/12, р/сч. Nо. 142787 в Коммерческом народном банке
</w:t>
      </w:r>
    </w:p>
    <w:p>
      <w:r>
        <w:t xml:space="preserve">МФО 191016 код 30
</w:t>
      </w:r>
    </w:p>
    <w:p>
      <w:r>
        <w:t xml:space="preserve">ПОКУПАТЕЛЬ: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ПРОДАВЕЦ                              ПОКУПАТЕЛЬ
</w:t>
      </w:r>
    </w:p>
    <w:p>
      <w:r>
        <w:t xml:space="preserve">______________ П.В.Сапрыкин           ______________(__________)
</w:t>
      </w:r>
    </w:p>
    <w:p>
      <w:r>
        <w:t xml:space="preserve">Примечание: договор   может  дополняться  отдельными  разделами,
</w:t>
      </w:r>
    </w:p>
    <w:p>
      <w:r>
        <w:t xml:space="preserve">отражающими объективные условия продажи.
</w:t>
      </w:r>
    </w:p>
    <w:p>
      <w:r>
        <w:t xml:space="preserve">"____"____________ 199_  г.  Настоящий Договор удостоверен мной,
</w:t>
      </w:r>
    </w:p>
    <w:p>
      <w:r>
        <w:t xml:space="preserve">_________________________ государственным  нотариусом  31  Московской
</w:t>
      </w:r>
    </w:p>
    <w:p>
      <w:r>
        <w:t xml:space="preserve">государственной   нотариальной   конторы.  Договор  подписан  в  моем
</w:t>
      </w:r>
    </w:p>
    <w:p>
      <w:r>
        <w:t xml:space="preserve">присутствии, личность подписавших Договор установлена.
</w:t>
      </w:r>
    </w:p>
    <w:p>
      <w:r>
        <w:t xml:space="preserve">Правоспособность и полномочия проверены.
</w:t>
      </w:r>
    </w:p>
    <w:p>
      <w:r>
        <w:t xml:space="preserve">Зарегистрировано в реестре за Nо._______________
</w:t>
      </w:r>
    </w:p>
    <w:p>
      <w:r>
        <w:t xml:space="preserve">От уплаты государственной пошлины освобождено.
</w:t>
      </w:r>
    </w:p>
    <w:p>
      <w:r>
        <w:t xml:space="preserve">Государственный нотариус ______________________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Продажа квартир в собственность юридическим и  физическим  лицам
</w:t>
      </w:r>
    </w:p>
    <w:p>
      <w:r>
        <w:t xml:space="preserve">проводится Департаментом муниципального жилья исключительно под жилые
</w:t>
      </w:r>
    </w:p>
    <w:p>
      <w:r>
        <w:t xml:space="preserve">цели.  Контроль осуществляется Муниципальной жилищной инспекцией. При
</w:t>
      </w:r>
    </w:p>
    <w:p>
      <w:r>
        <w:t xml:space="preserve">этом оформляются:
</w:t>
      </w:r>
    </w:p>
    <w:p>
      <w:r>
        <w:t xml:space="preserve">- договор купли - продажи имущества (квартиры, здания) по форме,
</w:t>
      </w:r>
    </w:p>
    <w:p>
      <w:r>
        <w:t xml:space="preserve">приведенной в приложении Nо. 1а;
</w:t>
      </w:r>
    </w:p>
    <w:p>
      <w:r>
        <w:t xml:space="preserve">- обязательство  по  платежам  каждого  собственника  по   форме
</w:t>
      </w:r>
    </w:p>
    <w:p>
      <w:r>
        <w:t xml:space="preserve">согласно приложению Nо. 1б.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2023-10-10T09:38:05.465Z</dcterms:created>
  <dcterms:modified xsi:type="dcterms:W3CDTF">2023-10-10T09:38:05.465Z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